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A3E4" w14:textId="77777777" w:rsidR="00353291" w:rsidRPr="00353291" w:rsidRDefault="00353291" w:rsidP="00353291">
      <w:pPr>
        <w:wordWrap w:val="0"/>
        <w:autoSpaceDE w:val="0"/>
        <w:autoSpaceDN w:val="0"/>
        <w:adjustRightInd w:val="0"/>
        <w:spacing w:line="380" w:lineRule="exact"/>
        <w:rPr>
          <w:rFonts w:ascii="ＭＳ ゴシック" w:eastAsia="ＭＳ ゴシック" w:hAnsi="ＭＳ ゴシック" w:cs="HGｺﾞｼｯｸM"/>
          <w:kern w:val="0"/>
          <w:szCs w:val="21"/>
        </w:rPr>
      </w:pPr>
      <w:r w:rsidRPr="00353291">
        <w:rPr>
          <w:rFonts w:ascii="ＭＳ ゴシック" w:eastAsia="ＭＳ ゴシック" w:hAnsi="ＭＳ ゴシック" w:cs="HGｺﾞｼｯｸM" w:hint="eastAsia"/>
          <w:kern w:val="0"/>
          <w:szCs w:val="21"/>
        </w:rPr>
        <w:t>第９号様式</w:t>
      </w:r>
    </w:p>
    <w:p w14:paraId="43905E0F" w14:textId="77777777" w:rsidR="00353291" w:rsidRPr="00353291" w:rsidRDefault="00353291" w:rsidP="00353291">
      <w:pPr>
        <w:wordWrap w:val="0"/>
        <w:autoSpaceDE w:val="0"/>
        <w:autoSpaceDN w:val="0"/>
        <w:adjustRightInd w:val="0"/>
        <w:spacing w:line="380" w:lineRule="exact"/>
        <w:ind w:right="212"/>
        <w:jc w:val="right"/>
        <w:rPr>
          <w:rFonts w:ascii="ＭＳ ゴシック" w:eastAsia="ＭＳ ゴシック" w:hAnsi="ＭＳ ゴシック" w:cs="ＭＳ ゴシック"/>
          <w:kern w:val="0"/>
          <w:szCs w:val="21"/>
          <w:lang w:eastAsia="zh-CN"/>
        </w:rPr>
      </w:pPr>
      <w:r w:rsidRPr="00353291">
        <w:rPr>
          <w:rFonts w:ascii="ＭＳ ゴシック" w:eastAsia="ＭＳ ゴシック" w:hAnsi="ＭＳ ゴシック" w:cs="ＭＳ ゴシック" w:hint="eastAsia"/>
          <w:kern w:val="0"/>
          <w:szCs w:val="21"/>
          <w:lang w:eastAsia="zh-CN"/>
        </w:rPr>
        <w:t>第　　　　号</w:t>
      </w:r>
    </w:p>
    <w:p w14:paraId="1475456F" w14:textId="77777777" w:rsidR="00353291" w:rsidRPr="00353291" w:rsidRDefault="00353291" w:rsidP="00353291">
      <w:pPr>
        <w:wordWrap w:val="0"/>
        <w:autoSpaceDE w:val="0"/>
        <w:autoSpaceDN w:val="0"/>
        <w:adjustRightInd w:val="0"/>
        <w:spacing w:line="380" w:lineRule="exact"/>
        <w:ind w:right="212"/>
        <w:jc w:val="right"/>
        <w:rPr>
          <w:rFonts w:ascii="ＭＳ ゴシック" w:eastAsia="ＭＳ ゴシック" w:hAnsi="ＭＳ ゴシック" w:cs="ＭＳ ゴシック"/>
          <w:kern w:val="0"/>
          <w:szCs w:val="21"/>
          <w:lang w:eastAsia="zh-CN"/>
        </w:rPr>
      </w:pPr>
      <w:r w:rsidRPr="00353291">
        <w:rPr>
          <w:rFonts w:ascii="ＭＳ ゴシック" w:eastAsia="ＭＳ ゴシック" w:hAnsi="ＭＳ ゴシック" w:cs="ＭＳ ゴシック" w:hint="eastAsia"/>
          <w:kern w:val="0"/>
          <w:szCs w:val="21"/>
          <w:lang w:eastAsia="zh-CN"/>
        </w:rPr>
        <w:t>令和　　年　　月　　日</w:t>
      </w:r>
    </w:p>
    <w:p w14:paraId="71F580F2" w14:textId="77777777" w:rsidR="00353291" w:rsidRPr="00353291" w:rsidRDefault="00353291" w:rsidP="00353291">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7260CB02" w14:textId="77777777" w:rsidR="00353291" w:rsidRPr="00353291" w:rsidRDefault="00353291" w:rsidP="00353291">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0658F8C0" w14:textId="77777777" w:rsidR="00353291" w:rsidRPr="00353291" w:rsidRDefault="00353291" w:rsidP="00353291">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1E4B9C51" w14:textId="77777777" w:rsidR="00353291" w:rsidRPr="00353291" w:rsidRDefault="00353291" w:rsidP="00353291">
      <w:pPr>
        <w:wordWrap w:val="0"/>
        <w:autoSpaceDE w:val="0"/>
        <w:autoSpaceDN w:val="0"/>
        <w:adjustRightInd w:val="0"/>
        <w:spacing w:line="380" w:lineRule="exact"/>
        <w:ind w:left="212"/>
        <w:rPr>
          <w:rFonts w:ascii="ＭＳ ゴシック" w:eastAsia="SimSun" w:hAnsi="ＭＳ ゴシック" w:cs="ＭＳ ゴシック"/>
          <w:kern w:val="0"/>
          <w:szCs w:val="21"/>
          <w:lang w:eastAsia="zh-CN"/>
        </w:rPr>
      </w:pPr>
      <w:r w:rsidRPr="00353291">
        <w:rPr>
          <w:rFonts w:ascii="ＭＳ ゴシック" w:eastAsia="ＭＳ ゴシック" w:hAnsi="ＭＳ ゴシック" w:cs="ＭＳ ゴシック" w:hint="eastAsia"/>
          <w:kern w:val="0"/>
          <w:szCs w:val="21"/>
          <w:lang w:eastAsia="zh-CN"/>
        </w:rPr>
        <w:t>一般社団法人　熊本県木材協会連合会</w:t>
      </w:r>
    </w:p>
    <w:p w14:paraId="55B89C9A" w14:textId="77777777" w:rsidR="00353291" w:rsidRPr="00353291" w:rsidRDefault="00353291" w:rsidP="00353291">
      <w:pPr>
        <w:wordWrap w:val="0"/>
        <w:autoSpaceDE w:val="0"/>
        <w:autoSpaceDN w:val="0"/>
        <w:adjustRightInd w:val="0"/>
        <w:spacing w:line="380" w:lineRule="exact"/>
        <w:ind w:left="212" w:firstLineChars="300" w:firstLine="630"/>
        <w:rPr>
          <w:rFonts w:ascii="ＭＳ ゴシック" w:eastAsia="ＭＳ ゴシック" w:hAnsi="ＭＳ ゴシック" w:cs="ＭＳ ゴシック"/>
          <w:kern w:val="0"/>
          <w:szCs w:val="21"/>
          <w:lang w:eastAsia="zh-CN"/>
        </w:rPr>
      </w:pPr>
      <w:r w:rsidRPr="00353291">
        <w:rPr>
          <w:rFonts w:ascii="ＭＳ ゴシック" w:eastAsia="ＭＳ ゴシック" w:hAnsi="ＭＳ ゴシック" w:cs="ＭＳ ゴシック" w:hint="eastAsia"/>
          <w:kern w:val="0"/>
          <w:szCs w:val="21"/>
          <w:lang w:eastAsia="zh-CN"/>
        </w:rPr>
        <w:t>会</w:t>
      </w:r>
      <w:r w:rsidRPr="00353291">
        <w:rPr>
          <w:rFonts w:ascii="ＭＳ ゴシック" w:eastAsia="ＭＳ ゴシック" w:hAnsi="ＭＳ ゴシック" w:cs="ＭＳ ゴシック" w:hint="eastAsia"/>
          <w:kern w:val="0"/>
          <w:szCs w:val="21"/>
        </w:rPr>
        <w:t xml:space="preserve">　</w:t>
      </w:r>
      <w:r w:rsidRPr="00353291">
        <w:rPr>
          <w:rFonts w:ascii="ＭＳ ゴシック" w:eastAsia="ＭＳ ゴシック" w:hAnsi="ＭＳ ゴシック" w:cs="ＭＳ ゴシック" w:hint="eastAsia"/>
          <w:kern w:val="0"/>
          <w:szCs w:val="21"/>
          <w:lang w:eastAsia="zh-CN"/>
        </w:rPr>
        <w:t>長</w:t>
      </w:r>
      <w:r w:rsidRPr="00353291">
        <w:rPr>
          <w:rFonts w:ascii="ＭＳ ゴシック" w:eastAsia="ＭＳ ゴシック" w:hAnsi="ＭＳ ゴシック" w:cs="ＭＳ ゴシック" w:hint="eastAsia"/>
          <w:kern w:val="0"/>
          <w:szCs w:val="21"/>
        </w:rPr>
        <w:t xml:space="preserve">　　鍬　本　行　廣</w:t>
      </w:r>
      <w:r w:rsidRPr="00353291">
        <w:rPr>
          <w:rFonts w:ascii="ＭＳ ゴシック" w:eastAsia="ＭＳ ゴシック" w:hAnsi="ＭＳ ゴシック" w:cs="ＭＳ ゴシック" w:hint="eastAsia"/>
          <w:kern w:val="0"/>
          <w:szCs w:val="21"/>
          <w:lang w:eastAsia="zh-CN"/>
        </w:rPr>
        <w:t xml:space="preserve">　様</w:t>
      </w:r>
    </w:p>
    <w:p w14:paraId="265C9D3C" w14:textId="77777777" w:rsidR="00353291" w:rsidRPr="00353291" w:rsidRDefault="00353291" w:rsidP="00353291">
      <w:pPr>
        <w:wordWrap w:val="0"/>
        <w:autoSpaceDE w:val="0"/>
        <w:autoSpaceDN w:val="0"/>
        <w:adjustRightInd w:val="0"/>
        <w:spacing w:line="380" w:lineRule="exact"/>
        <w:ind w:right="212"/>
        <w:rPr>
          <w:rFonts w:ascii="ＭＳ ゴシック" w:eastAsia="ＭＳ ゴシック" w:hAnsi="ＭＳ ゴシック" w:cs="ＭＳ ゴシック"/>
          <w:kern w:val="0"/>
          <w:szCs w:val="21"/>
          <w:lang w:eastAsia="zh-CN"/>
        </w:rPr>
      </w:pPr>
    </w:p>
    <w:p w14:paraId="4A08BFBE" w14:textId="77777777" w:rsidR="00353291" w:rsidRPr="00353291" w:rsidRDefault="00353291" w:rsidP="00353291">
      <w:pPr>
        <w:wordWrap w:val="0"/>
        <w:autoSpaceDE w:val="0"/>
        <w:autoSpaceDN w:val="0"/>
        <w:adjustRightInd w:val="0"/>
        <w:spacing w:line="380" w:lineRule="exact"/>
        <w:ind w:right="212"/>
        <w:rPr>
          <w:rFonts w:ascii="ＭＳ ゴシック" w:eastAsia="ＭＳ ゴシック" w:hAnsi="ＭＳ ゴシック" w:cs="ＭＳ ゴシック"/>
          <w:kern w:val="0"/>
          <w:szCs w:val="21"/>
          <w:lang w:eastAsia="zh-CN"/>
        </w:rPr>
      </w:pPr>
    </w:p>
    <w:p w14:paraId="4CB0B7A9" w14:textId="77777777" w:rsidR="00353291" w:rsidRPr="00353291" w:rsidRDefault="00353291" w:rsidP="00353291">
      <w:pPr>
        <w:wordWrap w:val="0"/>
        <w:autoSpaceDE w:val="0"/>
        <w:autoSpaceDN w:val="0"/>
        <w:adjustRightInd w:val="0"/>
        <w:spacing w:line="380" w:lineRule="exact"/>
        <w:ind w:right="212"/>
        <w:rPr>
          <w:rFonts w:ascii="ＭＳ ゴシック" w:eastAsia="ＭＳ ゴシック" w:hAnsi="ＭＳ ゴシック" w:cs="ＭＳ ゴシック"/>
          <w:kern w:val="0"/>
          <w:szCs w:val="21"/>
          <w:lang w:eastAsia="zh-CN"/>
        </w:rPr>
      </w:pPr>
    </w:p>
    <w:p w14:paraId="3282ADDB" w14:textId="440B21BC" w:rsidR="00353291" w:rsidRPr="00353291" w:rsidRDefault="00353291" w:rsidP="00353291">
      <w:pPr>
        <w:wordWrap w:val="0"/>
        <w:autoSpaceDE w:val="0"/>
        <w:autoSpaceDN w:val="0"/>
        <w:adjustRightInd w:val="0"/>
        <w:spacing w:line="380" w:lineRule="exact"/>
        <w:ind w:right="664"/>
        <w:jc w:val="right"/>
        <w:rPr>
          <w:rFonts w:ascii="ＭＳ ゴシック" w:eastAsia="ＭＳ ゴシック" w:hAnsi="ＭＳ ゴシック" w:cs="ＭＳ ゴシック"/>
          <w:kern w:val="0"/>
          <w:szCs w:val="21"/>
        </w:rPr>
      </w:pPr>
      <w:r w:rsidRPr="00353291">
        <w:rPr>
          <w:rFonts w:ascii="ＭＳ ゴシック" w:eastAsia="ＭＳ ゴシック" w:hAnsi="ＭＳ ゴシック" w:cs="ＭＳ ゴシック" w:hint="eastAsia"/>
          <w:kern w:val="0"/>
          <w:szCs w:val="21"/>
        </w:rPr>
        <w:t>（</w:t>
      </w:r>
      <w:r w:rsidR="005B240F">
        <w:rPr>
          <w:rFonts w:ascii="ＭＳ ゴシック" w:eastAsia="ＭＳ ゴシック" w:hAnsi="ＭＳ ゴシック" w:cs="ＭＳ ゴシック" w:hint="eastAsia"/>
          <w:kern w:val="0"/>
          <w:szCs w:val="21"/>
        </w:rPr>
        <w:t>事業実施主体</w:t>
      </w:r>
      <w:r w:rsidRPr="00353291">
        <w:rPr>
          <w:rFonts w:ascii="ＭＳ ゴシック" w:eastAsia="ＭＳ ゴシック" w:hAnsi="ＭＳ ゴシック" w:cs="ＭＳ ゴシック" w:hint="eastAsia"/>
          <w:kern w:val="0"/>
          <w:szCs w:val="21"/>
        </w:rPr>
        <w:t>の長）　　印</w:t>
      </w:r>
    </w:p>
    <w:p w14:paraId="5A546DC5" w14:textId="77777777" w:rsidR="00353291" w:rsidRPr="00353291" w:rsidRDefault="00353291" w:rsidP="00353291">
      <w:pPr>
        <w:wordWrap w:val="0"/>
        <w:autoSpaceDE w:val="0"/>
        <w:autoSpaceDN w:val="0"/>
        <w:adjustRightInd w:val="0"/>
        <w:spacing w:line="380" w:lineRule="exact"/>
        <w:ind w:right="636"/>
        <w:rPr>
          <w:rFonts w:ascii="ＭＳ ゴシック" w:eastAsia="ＭＳ ゴシック" w:hAnsi="ＭＳ ゴシック" w:cs="ＭＳ ゴシック"/>
          <w:kern w:val="0"/>
          <w:szCs w:val="21"/>
        </w:rPr>
      </w:pPr>
    </w:p>
    <w:p w14:paraId="7403F5C8" w14:textId="77777777" w:rsidR="00353291" w:rsidRPr="00353291" w:rsidRDefault="00353291" w:rsidP="00353291">
      <w:pPr>
        <w:wordWrap w:val="0"/>
        <w:autoSpaceDE w:val="0"/>
        <w:autoSpaceDN w:val="0"/>
        <w:adjustRightInd w:val="0"/>
        <w:spacing w:line="380" w:lineRule="exact"/>
        <w:ind w:right="636"/>
        <w:rPr>
          <w:rFonts w:ascii="ＭＳ ゴシック" w:eastAsia="ＭＳ ゴシック" w:hAnsi="ＭＳ ゴシック" w:cs="ＭＳ ゴシック"/>
          <w:kern w:val="0"/>
          <w:szCs w:val="21"/>
        </w:rPr>
      </w:pPr>
    </w:p>
    <w:p w14:paraId="56F8E3FA" w14:textId="77777777" w:rsidR="00353291" w:rsidRPr="00353291" w:rsidRDefault="00353291" w:rsidP="00353291">
      <w:pPr>
        <w:wordWrap w:val="0"/>
        <w:autoSpaceDE w:val="0"/>
        <w:autoSpaceDN w:val="0"/>
        <w:adjustRightInd w:val="0"/>
        <w:spacing w:line="380" w:lineRule="exact"/>
        <w:ind w:right="636"/>
        <w:rPr>
          <w:rFonts w:ascii="ＭＳ ゴシック" w:eastAsia="ＭＳ ゴシック" w:hAnsi="ＭＳ ゴシック" w:cs="ＭＳ ゴシック"/>
          <w:kern w:val="0"/>
          <w:szCs w:val="21"/>
        </w:rPr>
      </w:pPr>
    </w:p>
    <w:p w14:paraId="254EE46F" w14:textId="77777777" w:rsidR="00353291" w:rsidRPr="00353291" w:rsidRDefault="00353291" w:rsidP="00353291">
      <w:pPr>
        <w:autoSpaceDE w:val="0"/>
        <w:autoSpaceDN w:val="0"/>
        <w:adjustRightInd w:val="0"/>
        <w:spacing w:line="380" w:lineRule="exact"/>
        <w:ind w:right="-1"/>
        <w:jc w:val="center"/>
        <w:rPr>
          <w:rFonts w:ascii="ＭＳ ゴシック" w:eastAsia="ＭＳ ゴシック" w:hAnsi="ＭＳ ゴシック" w:cs="ＭＳ ゴシック"/>
          <w:kern w:val="0"/>
          <w:szCs w:val="21"/>
        </w:rPr>
      </w:pPr>
      <w:r w:rsidRPr="00353291">
        <w:rPr>
          <w:rFonts w:ascii="ＭＳ ゴシック" w:eastAsia="ＭＳ ゴシック" w:hAnsi="ＭＳ ゴシック" w:cs="ＭＳ ゴシック" w:hint="eastAsia"/>
          <w:kern w:val="0"/>
          <w:szCs w:val="21"/>
        </w:rPr>
        <w:t>令和　　年度木を活かした景観づくり事業補助金交付決定前着手承認申請書</w:t>
      </w:r>
    </w:p>
    <w:p w14:paraId="5E9E3E67" w14:textId="77777777" w:rsidR="00353291" w:rsidRPr="00353291" w:rsidRDefault="00353291" w:rsidP="00353291">
      <w:pPr>
        <w:wordWrap w:val="0"/>
        <w:autoSpaceDE w:val="0"/>
        <w:autoSpaceDN w:val="0"/>
        <w:adjustRightInd w:val="0"/>
        <w:spacing w:line="380" w:lineRule="exact"/>
        <w:ind w:firstLineChars="100" w:firstLine="210"/>
        <w:rPr>
          <w:rFonts w:ascii="ＭＳ ゴシック" w:eastAsia="ＭＳ ゴシック" w:hAnsi="ＭＳ ゴシック" w:cs="ＭＳ ゴシック"/>
          <w:kern w:val="0"/>
          <w:szCs w:val="21"/>
        </w:rPr>
      </w:pPr>
      <w:r w:rsidRPr="00353291">
        <w:rPr>
          <w:rFonts w:ascii="ＭＳ ゴシック" w:eastAsia="ＭＳ ゴシック" w:hAnsi="ＭＳ ゴシック" w:cs="ＭＳ ゴシック" w:hint="eastAsia"/>
          <w:kern w:val="0"/>
          <w:szCs w:val="21"/>
        </w:rPr>
        <w:t>このことについて、令和　　年度事業計画に基づき、着手の条件を了承のうえ、下記のとおり交付決定前に実施したいので、木を活かした景観づくり事業公募要領第５条の２の規定に基づき、申請します。</w:t>
      </w:r>
    </w:p>
    <w:p w14:paraId="77CCEB94" w14:textId="77777777" w:rsidR="00353291" w:rsidRPr="00353291" w:rsidRDefault="00353291" w:rsidP="00353291">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353291">
        <w:rPr>
          <w:rFonts w:ascii="ＭＳ ゴシック" w:eastAsia="ＭＳ ゴシック" w:hAnsi="ＭＳ ゴシック" w:cs="ＭＳ ゴシック" w:hint="eastAsia"/>
          <w:kern w:val="0"/>
          <w:szCs w:val="21"/>
        </w:rPr>
        <w:t>記</w:t>
      </w:r>
    </w:p>
    <w:p w14:paraId="0B7677C4" w14:textId="77777777" w:rsidR="00353291" w:rsidRPr="00353291" w:rsidRDefault="00353291" w:rsidP="00353291">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353291">
        <w:rPr>
          <w:rFonts w:ascii="ＭＳ ゴシック" w:eastAsia="ＭＳ ゴシック" w:hAnsi="ＭＳ ゴシック" w:cs="ＭＳ ゴシック" w:hint="eastAsia"/>
          <w:kern w:val="0"/>
          <w:szCs w:val="21"/>
        </w:rPr>
        <w:t>１　着手の理由</w:t>
      </w:r>
    </w:p>
    <w:p w14:paraId="5ADD5C5D" w14:textId="77777777" w:rsidR="00353291" w:rsidRPr="00353291" w:rsidRDefault="00353291" w:rsidP="00353291">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792D4488" w14:textId="77777777" w:rsidR="00353291" w:rsidRPr="00353291" w:rsidRDefault="00353291" w:rsidP="00353291">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353291">
        <w:rPr>
          <w:rFonts w:ascii="ＭＳ ゴシック" w:eastAsia="ＭＳ ゴシック" w:hAnsi="ＭＳ ゴシック" w:cs="ＭＳ ゴシック" w:hint="eastAsia"/>
          <w:kern w:val="0"/>
          <w:szCs w:val="21"/>
        </w:rPr>
        <w:t>２　着手の計画</w:t>
      </w:r>
    </w:p>
    <w:p w14:paraId="58AB130F" w14:textId="77777777" w:rsidR="00353291" w:rsidRPr="00353291" w:rsidRDefault="00353291" w:rsidP="00353291">
      <w:pPr>
        <w:wordWrap w:val="0"/>
        <w:autoSpaceDE w:val="0"/>
        <w:autoSpaceDN w:val="0"/>
        <w:adjustRightInd w:val="0"/>
        <w:spacing w:line="105" w:lineRule="exact"/>
        <w:rPr>
          <w:rFonts w:ascii="ＭＳ ゴシック" w:eastAsia="ＭＳ ゴシック" w:hAnsi="ＭＳ ゴシック" w:cs="ＭＳ ゴシック"/>
          <w:kern w:val="0"/>
          <w:szCs w:val="21"/>
        </w:rPr>
      </w:pPr>
    </w:p>
    <w:tbl>
      <w:tblPr>
        <w:tblW w:w="0" w:type="auto"/>
        <w:jc w:val="center"/>
        <w:tblCellMar>
          <w:left w:w="13" w:type="dxa"/>
          <w:right w:w="13" w:type="dxa"/>
        </w:tblCellMar>
        <w:tblLook w:val="0000" w:firstRow="0" w:lastRow="0" w:firstColumn="0" w:lastColumn="0" w:noHBand="0" w:noVBand="0"/>
      </w:tblPr>
      <w:tblGrid>
        <w:gridCol w:w="2977"/>
        <w:gridCol w:w="2693"/>
        <w:gridCol w:w="2694"/>
      </w:tblGrid>
      <w:tr w:rsidR="00353291" w:rsidRPr="00353291" w14:paraId="4FC7A222" w14:textId="77777777" w:rsidTr="00AD5077">
        <w:trPr>
          <w:cantSplit/>
          <w:trHeight w:hRule="exact" w:val="882"/>
          <w:jc w:val="center"/>
        </w:trPr>
        <w:tc>
          <w:tcPr>
            <w:tcW w:w="2977" w:type="dxa"/>
            <w:tcBorders>
              <w:top w:val="single" w:sz="4" w:space="0" w:color="auto"/>
              <w:left w:val="single" w:sz="4" w:space="0" w:color="auto"/>
              <w:bottom w:val="single" w:sz="4" w:space="0" w:color="auto"/>
              <w:right w:val="single" w:sz="4" w:space="0" w:color="auto"/>
            </w:tcBorders>
            <w:vAlign w:val="center"/>
          </w:tcPr>
          <w:p w14:paraId="360717D1" w14:textId="77777777" w:rsidR="00353291" w:rsidRPr="00353291" w:rsidRDefault="00353291" w:rsidP="00353291">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353291">
              <w:rPr>
                <w:rFonts w:ascii="ＭＳ ゴシック" w:eastAsia="ＭＳ ゴシック" w:hAnsi="ＭＳ ゴシック" w:cs="ＭＳ ゴシック" w:hint="eastAsia"/>
                <w:kern w:val="0"/>
                <w:szCs w:val="21"/>
              </w:rPr>
              <w:t>事業内容</w:t>
            </w:r>
          </w:p>
        </w:tc>
        <w:tc>
          <w:tcPr>
            <w:tcW w:w="2693" w:type="dxa"/>
            <w:tcBorders>
              <w:top w:val="single" w:sz="4" w:space="0" w:color="auto"/>
              <w:left w:val="single" w:sz="4" w:space="0" w:color="auto"/>
              <w:bottom w:val="single" w:sz="4" w:space="0" w:color="auto"/>
              <w:right w:val="single" w:sz="4" w:space="0" w:color="auto"/>
            </w:tcBorders>
            <w:vAlign w:val="center"/>
          </w:tcPr>
          <w:p w14:paraId="49297FF2" w14:textId="77777777" w:rsidR="00353291" w:rsidRPr="00353291" w:rsidRDefault="00353291" w:rsidP="00353291">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353291">
              <w:rPr>
                <w:rFonts w:ascii="ＭＳ ゴシック" w:eastAsia="ＭＳ ゴシック" w:hAnsi="ＭＳ ゴシック" w:cs="ＭＳ ゴシック" w:hint="eastAsia"/>
                <w:kern w:val="0"/>
                <w:szCs w:val="21"/>
              </w:rPr>
              <w:t>事　業　費</w:t>
            </w:r>
          </w:p>
          <w:p w14:paraId="581E4AA4" w14:textId="77777777" w:rsidR="00353291" w:rsidRPr="00353291" w:rsidRDefault="00353291" w:rsidP="00353291">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353291">
              <w:rPr>
                <w:rFonts w:ascii="ＭＳ ゴシック" w:eastAsia="ＭＳ ゴシック" w:hAnsi="ＭＳ ゴシック" w:cs="ＭＳ ゴシック" w:hint="eastAsia"/>
                <w:kern w:val="0"/>
                <w:szCs w:val="21"/>
              </w:rPr>
              <w:t>（円）</w:t>
            </w:r>
          </w:p>
        </w:tc>
        <w:tc>
          <w:tcPr>
            <w:tcW w:w="2694" w:type="dxa"/>
            <w:tcBorders>
              <w:top w:val="single" w:sz="4" w:space="0" w:color="auto"/>
              <w:left w:val="single" w:sz="4" w:space="0" w:color="auto"/>
              <w:bottom w:val="single" w:sz="4" w:space="0" w:color="auto"/>
              <w:right w:val="single" w:sz="4" w:space="0" w:color="auto"/>
            </w:tcBorders>
            <w:vAlign w:val="center"/>
          </w:tcPr>
          <w:p w14:paraId="1D226CB7" w14:textId="77777777" w:rsidR="00353291" w:rsidRPr="00353291" w:rsidRDefault="00353291" w:rsidP="00353291">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353291">
              <w:rPr>
                <w:rFonts w:ascii="ＭＳ ゴシック" w:eastAsia="ＭＳ ゴシック" w:hAnsi="ＭＳ ゴシック" w:cs="ＭＳ ゴシック" w:hint="eastAsia"/>
                <w:kern w:val="0"/>
                <w:szCs w:val="21"/>
                <w:lang w:eastAsia="zh-CN"/>
              </w:rPr>
              <w:t>着手予定年月日</w:t>
            </w:r>
          </w:p>
          <w:p w14:paraId="4CB17AFA" w14:textId="77777777" w:rsidR="00353291" w:rsidRPr="00353291" w:rsidRDefault="00353291" w:rsidP="00353291">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353291">
              <w:rPr>
                <w:rFonts w:ascii="ＭＳ ゴシック" w:eastAsia="ＭＳ ゴシック" w:hAnsi="ＭＳ ゴシック" w:cs="ＭＳ ゴシック" w:hint="eastAsia"/>
                <w:kern w:val="0"/>
                <w:szCs w:val="21"/>
                <w:lang w:eastAsia="zh-CN"/>
              </w:rPr>
              <w:t>完了予定年月日</w:t>
            </w:r>
          </w:p>
        </w:tc>
      </w:tr>
      <w:tr w:rsidR="00353291" w:rsidRPr="00353291" w14:paraId="67FC3616" w14:textId="77777777" w:rsidTr="00AD5077">
        <w:trPr>
          <w:cantSplit/>
          <w:trHeight w:hRule="exact" w:val="727"/>
          <w:jc w:val="center"/>
        </w:trPr>
        <w:tc>
          <w:tcPr>
            <w:tcW w:w="2977" w:type="dxa"/>
            <w:tcBorders>
              <w:top w:val="single" w:sz="4" w:space="0" w:color="auto"/>
              <w:left w:val="single" w:sz="4" w:space="0" w:color="auto"/>
              <w:bottom w:val="single" w:sz="4" w:space="0" w:color="auto"/>
              <w:right w:val="single" w:sz="4" w:space="0" w:color="auto"/>
            </w:tcBorders>
            <w:vAlign w:val="center"/>
          </w:tcPr>
          <w:p w14:paraId="38A3DFF9" w14:textId="77777777" w:rsidR="00353291" w:rsidRPr="00353291" w:rsidRDefault="00353291" w:rsidP="00353291">
            <w:pPr>
              <w:wordWrap w:val="0"/>
              <w:autoSpaceDE w:val="0"/>
              <w:autoSpaceDN w:val="0"/>
              <w:adjustRightInd w:val="0"/>
              <w:spacing w:before="191" w:line="380" w:lineRule="exact"/>
              <w:jc w:val="center"/>
              <w:rPr>
                <w:rFonts w:ascii="ＭＳ ゴシック" w:eastAsia="ＭＳ ゴシック" w:hAnsi="ＭＳ ゴシック" w:cs="ＭＳ ゴシック"/>
                <w:kern w:val="0"/>
                <w:szCs w:val="21"/>
                <w:lang w:eastAsia="zh-CN"/>
              </w:rPr>
            </w:pPr>
          </w:p>
        </w:tc>
        <w:tc>
          <w:tcPr>
            <w:tcW w:w="2693" w:type="dxa"/>
            <w:tcBorders>
              <w:top w:val="single" w:sz="4" w:space="0" w:color="auto"/>
              <w:left w:val="single" w:sz="4" w:space="0" w:color="auto"/>
              <w:bottom w:val="single" w:sz="4" w:space="0" w:color="auto"/>
              <w:right w:val="single" w:sz="4" w:space="0" w:color="000000"/>
            </w:tcBorders>
            <w:vAlign w:val="center"/>
          </w:tcPr>
          <w:p w14:paraId="01D42356" w14:textId="77777777" w:rsidR="00353291" w:rsidRPr="00353291" w:rsidRDefault="00353291" w:rsidP="00353291">
            <w:pPr>
              <w:wordWrap w:val="0"/>
              <w:autoSpaceDE w:val="0"/>
              <w:autoSpaceDN w:val="0"/>
              <w:adjustRightInd w:val="0"/>
              <w:spacing w:before="191" w:line="380" w:lineRule="exact"/>
              <w:jc w:val="center"/>
              <w:rPr>
                <w:rFonts w:ascii="ＭＳ ゴシック" w:eastAsia="ＭＳ ゴシック" w:hAnsi="ＭＳ ゴシック" w:cs="ＭＳ ゴシック"/>
                <w:kern w:val="0"/>
                <w:szCs w:val="21"/>
                <w:lang w:eastAsia="zh-CN"/>
              </w:rPr>
            </w:pPr>
          </w:p>
        </w:tc>
        <w:tc>
          <w:tcPr>
            <w:tcW w:w="2694" w:type="dxa"/>
            <w:tcBorders>
              <w:top w:val="single" w:sz="4" w:space="0" w:color="auto"/>
              <w:left w:val="nil"/>
              <w:bottom w:val="single" w:sz="4" w:space="0" w:color="auto"/>
              <w:right w:val="single" w:sz="4" w:space="0" w:color="auto"/>
            </w:tcBorders>
            <w:vAlign w:val="center"/>
          </w:tcPr>
          <w:p w14:paraId="425C3F7B" w14:textId="77777777" w:rsidR="00353291" w:rsidRPr="00353291" w:rsidRDefault="00353291" w:rsidP="00353291">
            <w:pPr>
              <w:wordWrap w:val="0"/>
              <w:autoSpaceDE w:val="0"/>
              <w:autoSpaceDN w:val="0"/>
              <w:adjustRightInd w:val="0"/>
              <w:spacing w:before="191" w:line="380" w:lineRule="exact"/>
              <w:jc w:val="center"/>
              <w:rPr>
                <w:rFonts w:ascii="ＭＳ ゴシック" w:eastAsia="ＭＳ ゴシック" w:hAnsi="ＭＳ ゴシック" w:cs="ＭＳ ゴシック"/>
                <w:kern w:val="0"/>
                <w:szCs w:val="21"/>
                <w:lang w:eastAsia="zh-CN"/>
              </w:rPr>
            </w:pPr>
          </w:p>
        </w:tc>
      </w:tr>
    </w:tbl>
    <w:p w14:paraId="51B3EA1E" w14:textId="77777777" w:rsidR="00353291" w:rsidRPr="00353291" w:rsidRDefault="00353291" w:rsidP="00353291">
      <w:pPr>
        <w:wordWrap w:val="0"/>
        <w:autoSpaceDE w:val="0"/>
        <w:autoSpaceDN w:val="0"/>
        <w:adjustRightInd w:val="0"/>
        <w:spacing w:line="380" w:lineRule="exact"/>
        <w:ind w:left="210" w:hangingChars="100" w:hanging="210"/>
        <w:rPr>
          <w:rFonts w:ascii="ＭＳ ゴシック" w:eastAsia="ＭＳ ゴシック" w:hAnsi="ＭＳ ゴシック" w:cs="ＭＳ ゴシック"/>
          <w:kern w:val="0"/>
          <w:szCs w:val="21"/>
        </w:rPr>
      </w:pPr>
      <w:r w:rsidRPr="00353291">
        <w:rPr>
          <w:rFonts w:ascii="ＭＳ ゴシック" w:eastAsia="ＭＳ ゴシック" w:hAnsi="ＭＳ ゴシック" w:cs="ＭＳ ゴシック" w:hint="eastAsia"/>
          <w:kern w:val="0"/>
          <w:szCs w:val="21"/>
        </w:rPr>
        <w:t>３　着手の条件</w:t>
      </w:r>
    </w:p>
    <w:p w14:paraId="7E2971F6" w14:textId="77777777" w:rsidR="00353291" w:rsidRPr="00353291" w:rsidRDefault="00353291" w:rsidP="00353291">
      <w:pPr>
        <w:wordWrap w:val="0"/>
        <w:autoSpaceDE w:val="0"/>
        <w:autoSpaceDN w:val="0"/>
        <w:adjustRightInd w:val="0"/>
        <w:spacing w:line="380" w:lineRule="exact"/>
        <w:ind w:left="420" w:hangingChars="200" w:hanging="420"/>
        <w:rPr>
          <w:rFonts w:ascii="ＭＳ ゴシック" w:eastAsia="ＭＳ ゴシック" w:hAnsi="ＭＳ ゴシック" w:cs="ＭＳ ゴシック"/>
          <w:kern w:val="0"/>
          <w:szCs w:val="21"/>
        </w:rPr>
      </w:pPr>
      <w:r w:rsidRPr="00353291">
        <w:rPr>
          <w:rFonts w:ascii="ＭＳ ゴシック" w:eastAsia="ＭＳ ゴシック" w:hAnsi="ＭＳ ゴシック" w:cs="ＭＳ ゴシック" w:hint="eastAsia"/>
          <w:kern w:val="0"/>
          <w:szCs w:val="21"/>
        </w:rPr>
        <w:t>（１）補助金交付決定を受けるまでの期間内に、天災地変等の事由によって実施した事業に損失を生じた場合、その損失は事業実施主体において負担すること。</w:t>
      </w:r>
    </w:p>
    <w:p w14:paraId="1705EE3E" w14:textId="77777777" w:rsidR="00353291" w:rsidRPr="00353291" w:rsidRDefault="00353291" w:rsidP="00353291">
      <w:pPr>
        <w:wordWrap w:val="0"/>
        <w:autoSpaceDE w:val="0"/>
        <w:autoSpaceDN w:val="0"/>
        <w:adjustRightInd w:val="0"/>
        <w:spacing w:line="380" w:lineRule="exact"/>
        <w:ind w:left="420" w:hangingChars="200" w:hanging="420"/>
        <w:rPr>
          <w:rFonts w:ascii="ＭＳ ゴシック" w:eastAsia="ＭＳ ゴシック" w:hAnsi="ＭＳ ゴシック" w:cs="ＭＳ ゴシック"/>
          <w:kern w:val="0"/>
          <w:szCs w:val="21"/>
        </w:rPr>
      </w:pPr>
      <w:r w:rsidRPr="00353291">
        <w:rPr>
          <w:rFonts w:ascii="ＭＳ ゴシック" w:eastAsia="ＭＳ ゴシック" w:hAnsi="ＭＳ ゴシック" w:cs="ＭＳ ゴシック" w:hint="eastAsia"/>
          <w:kern w:val="0"/>
          <w:szCs w:val="21"/>
        </w:rPr>
        <w:t>（２）補助金交付決定を受けた交付金額が、交付申請額又は交付申請予定額に達しない場合においても、異議がないこと。</w:t>
      </w:r>
    </w:p>
    <w:p w14:paraId="59918E5F" w14:textId="77777777" w:rsidR="00353291" w:rsidRPr="00353291" w:rsidRDefault="00353291" w:rsidP="00353291">
      <w:pPr>
        <w:wordWrap w:val="0"/>
        <w:autoSpaceDE w:val="0"/>
        <w:autoSpaceDN w:val="0"/>
        <w:adjustRightInd w:val="0"/>
        <w:spacing w:line="380" w:lineRule="exact"/>
        <w:ind w:left="420" w:hangingChars="200" w:hanging="420"/>
        <w:rPr>
          <w:rFonts w:ascii="ＭＳ ゴシック" w:eastAsia="ＭＳ ゴシック" w:hAnsi="ＭＳ ゴシック" w:cs="ＭＳ ゴシック"/>
          <w:kern w:val="0"/>
          <w:szCs w:val="21"/>
        </w:rPr>
      </w:pPr>
      <w:r w:rsidRPr="00353291">
        <w:rPr>
          <w:rFonts w:ascii="ＭＳ ゴシック" w:eastAsia="ＭＳ ゴシック" w:hAnsi="ＭＳ ゴシック" w:cs="ＭＳ ゴシック" w:hint="eastAsia"/>
          <w:kern w:val="0"/>
          <w:szCs w:val="21"/>
        </w:rPr>
        <w:t>（３）当該事業については、着手から補助金交付決定を受けるまでの期間内においては、計画変更を行わないこと。</w:t>
      </w:r>
    </w:p>
    <w:p w14:paraId="400FC826" w14:textId="77777777" w:rsidR="00353291" w:rsidRPr="00353291" w:rsidRDefault="00353291" w:rsidP="00353291">
      <w:pPr>
        <w:rPr>
          <w:rFonts w:ascii="ＭＳ 明朝" w:eastAsia="ＭＳ 明朝" w:hAnsi="ＭＳ ゴシック" w:cs="Times New Roman"/>
          <w:szCs w:val="21"/>
        </w:rPr>
      </w:pPr>
    </w:p>
    <w:p w14:paraId="164EC797" w14:textId="77777777" w:rsidR="00D879A5" w:rsidRPr="00353291" w:rsidRDefault="005B240F"/>
    <w:sectPr w:rsidR="00D879A5" w:rsidRPr="00353291" w:rsidSect="0035329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91"/>
    <w:rsid w:val="00353291"/>
    <w:rsid w:val="00551D0E"/>
    <w:rsid w:val="005B240F"/>
    <w:rsid w:val="009E2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D30A0C"/>
  <w15:chartTrackingRefBased/>
  <w15:docId w15:val="{5FA8783D-B31C-42BA-AD32-1E5904EF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2</cp:revision>
  <dcterms:created xsi:type="dcterms:W3CDTF">2021-07-15T04:54:00Z</dcterms:created>
  <dcterms:modified xsi:type="dcterms:W3CDTF">2021-07-30T04:32:00Z</dcterms:modified>
</cp:coreProperties>
</file>